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E25C3">
        <w:rPr>
          <w:b/>
          <w:sz w:val="26"/>
          <w:szCs w:val="26"/>
        </w:rPr>
        <w:t>21 декабря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3E25C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7739B0" w:rsidRPr="007739B0">
              <w:t>системы управления РСУ и ПАЗ установки МК-2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E25C3">
              <w:rPr>
                <w:lang w:eastAsia="en-US"/>
              </w:rPr>
              <w:t>127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E25C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E25C3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3E25C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7739B0" w:rsidRPr="007739B0">
              <w:t>системы управления РСУ и ПАЗ установки МК-2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E25C3">
              <w:rPr>
                <w:lang w:eastAsia="en-US"/>
              </w:rPr>
              <w:t>127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62399E" w:rsidRDefault="00C007EA" w:rsidP="0062399E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99E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62399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62399E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62399E">
              <w:rPr>
                <w:rFonts w:ascii="Times New Roman" w:hAnsi="Times New Roman"/>
                <w:sz w:val="24"/>
                <w:szCs w:val="24"/>
              </w:rPr>
              <w:t>м</w:t>
            </w:r>
            <w:r w:rsidRPr="0062399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62399E">
              <w:rPr>
                <w:rFonts w:ascii="Times New Roman" w:hAnsi="Times New Roman"/>
                <w:sz w:val="24"/>
                <w:szCs w:val="24"/>
              </w:rPr>
              <w:t>а</w:t>
            </w:r>
            <w:r w:rsidRPr="0062399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62399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62399E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739B0" w:rsidRPr="0062399E">
              <w:rPr>
                <w:rFonts w:ascii="Times New Roman" w:hAnsi="Times New Roman"/>
                <w:sz w:val="24"/>
                <w:szCs w:val="24"/>
              </w:rPr>
              <w:t>системы управления РСУ и ПАЗ установки МК-2 ОАО "Славнефть-ЯНОС"</w:t>
            </w:r>
            <w:r w:rsidR="00C342CF" w:rsidRPr="0062399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E25C3" w:rsidRPr="0062399E">
              <w:rPr>
                <w:rFonts w:ascii="Times New Roman" w:hAnsi="Times New Roman"/>
                <w:sz w:val="24"/>
                <w:szCs w:val="24"/>
              </w:rPr>
              <w:t>127</w:t>
            </w:r>
            <w:r w:rsidR="00945D63" w:rsidRPr="0062399E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62399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62399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62399E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623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99E" w:rsidRPr="0062399E">
              <w:rPr>
                <w:rFonts w:ascii="Times New Roman" w:hAnsi="Times New Roman"/>
                <w:sz w:val="24"/>
                <w:szCs w:val="24"/>
              </w:rPr>
              <w:t>ООО «Шнейдер Электрик Системс»</w:t>
            </w:r>
            <w:r w:rsidR="00C16C73" w:rsidRPr="006239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25C3"/>
    <w:rsid w:val="003E7149"/>
    <w:rsid w:val="003F1587"/>
    <w:rsid w:val="004668FB"/>
    <w:rsid w:val="004C4FDE"/>
    <w:rsid w:val="005505CE"/>
    <w:rsid w:val="005743AE"/>
    <w:rsid w:val="005E574A"/>
    <w:rsid w:val="00606F97"/>
    <w:rsid w:val="0062399E"/>
    <w:rsid w:val="0066316F"/>
    <w:rsid w:val="00670316"/>
    <w:rsid w:val="006D51FA"/>
    <w:rsid w:val="0070695F"/>
    <w:rsid w:val="007556F7"/>
    <w:rsid w:val="007739B0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28</cp:revision>
  <cp:lastPrinted>2015-09-07T09:14:00Z</cp:lastPrinted>
  <dcterms:created xsi:type="dcterms:W3CDTF">2015-02-17T13:42:00Z</dcterms:created>
  <dcterms:modified xsi:type="dcterms:W3CDTF">2017-12-26T11:22:00Z</dcterms:modified>
</cp:coreProperties>
</file>